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FF" w:rsidRDefault="00DA0298">
      <w:pPr>
        <w:pStyle w:val="Heading1"/>
      </w:pPr>
      <w:bookmarkStart w:id="0" w:name="_Toc339288732"/>
      <w:r>
        <w:t>Payroll</w:t>
      </w:r>
      <w:bookmarkEnd w:id="0"/>
    </w:p>
    <w:p w:rsidR="00CF6FFF" w:rsidRDefault="00DA0298">
      <w:pPr>
        <w:pStyle w:val="Heading2"/>
        <w:rPr>
          <w:rFonts w:cs="Times New Roman"/>
        </w:rPr>
      </w:pPr>
      <w:bookmarkStart w:id="1" w:name="_Toc339288733"/>
      <w:r>
        <w:t>Updating Employee Tax Data</w:t>
      </w:r>
      <w:bookmarkEnd w:id="1"/>
    </w:p>
    <w:p w:rsidR="00CF6FFF" w:rsidRDefault="00DA0298">
      <w:pPr>
        <w:pStyle w:val="procedure"/>
        <w:spacing w:before="120"/>
        <w:rPr>
          <w:rFonts w:cs="Times New Roman"/>
        </w:rPr>
      </w:pPr>
      <w:r>
        <w:t>Procedure</w:t>
      </w:r>
    </w:p>
    <w:p w:rsidR="00CF6FFF" w:rsidRDefault="00CF6FFF"/>
    <w:p w:rsidR="00CF6FFF" w:rsidRDefault="00DA0298">
      <w:pPr>
        <w:pStyle w:val="steptext"/>
      </w:pPr>
      <w:r>
        <w:t>For this simulation, you are going to follow step by step instructions on updating an employee's payroll tax data.  You will first update the employee's federal tax data and then the employee's state tax data.</w:t>
      </w:r>
    </w:p>
    <w:p w:rsidR="00CF6FFF" w:rsidRDefault="009E31D7">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Main Menu</w:t>
            </w:r>
            <w:r>
              <w:t xml:space="preserve"> link.</w:t>
            </w:r>
          </w:p>
          <w:p w:rsidR="00CF6FFF" w:rsidRDefault="009E31D7">
            <w:r>
              <w:pict>
                <v:shape id="_x0000_i1026" type="#_x0000_t75" style="width:43.5pt;height:10.5pt" o:bordertopcolor="this" o:borderleftcolor="this" o:borderbottomcolor="this" o:borderrightcolor="this">
                  <v:imagedata r:id="rId8"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3" w:name="T2_F6"/>
            <w:bookmarkEnd w:id="3"/>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Payroll for North America</w:t>
            </w:r>
            <w:r>
              <w:t xml:space="preserve"> link.</w:t>
            </w:r>
          </w:p>
          <w:p w:rsidR="00CF6FFF" w:rsidRDefault="009E31D7">
            <w:r>
              <w:pict>
                <v:shape id="_x0000_i1027" type="#_x0000_t75" style="width:101.25pt;height:10.5pt" o:bordertopcolor="this" o:borderleftcolor="this" o:borderbottomcolor="this" o:borderrightcolor="this">
                  <v:imagedata r:id="rId9"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lastRenderedPageBreak/>
        <w:pict>
          <v:shape id="_x0000_i1028" type="#_x0000_t75" style="width:358.5pt;height:269.25pt" o:bordertopcolor="this" o:borderleftcolor="this" o:borderbottomcolor="this" o:borderrightcolor="this">
            <v:imagedata r:id="rId10"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4" w:name="T2_F8"/>
            <w:bookmarkEnd w:id="4"/>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A0"/>
              </w:rPr>
              <w:t>Employee Pay Data USA</w:t>
            </w:r>
            <w:r>
              <w:rPr>
                <w:b/>
                <w:color w:val="004080"/>
              </w:rPr>
              <w:t> </w:t>
            </w:r>
            <w:r>
              <w:t>link.</w:t>
            </w:r>
          </w:p>
          <w:p w:rsidR="00CF6FFF" w:rsidRDefault="009E31D7">
            <w:r>
              <w:pict>
                <v:shape id="_x0000_i1029" type="#_x0000_t75" style="width:111.75pt;height:12pt" o:bordertopcolor="this" o:borderleftcolor="this" o:borderbottomcolor="this" o:borderrightcolor="this">
                  <v:imagedata r:id="rId11"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pict>
          <v:shape id="_x0000_i1030" type="#_x0000_t75" style="width:358.5pt;height:269.25pt" o:bordertopcolor="this" o:borderleftcolor="this" o:borderbottomcolor="this" o:borderrightcolor="this">
            <v:imagedata r:id="rId12"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5" w:name="T2_F10"/>
            <w:bookmarkEnd w:id="5"/>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Tax Information</w:t>
            </w:r>
            <w:r>
              <w:t xml:space="preserve"> link.</w:t>
            </w:r>
          </w:p>
          <w:p w:rsidR="00CF6FFF" w:rsidRDefault="009E31D7">
            <w:r>
              <w:pict>
                <v:shape id="_x0000_i1031" type="#_x0000_t75" style="width:65.25pt;height:10.5pt" o:bordertopcolor="this" o:borderleftcolor="this" o:borderbottomcolor="this" o:borderrightcolor="this">
                  <v:imagedata r:id="rId13"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pict>
          <v:shape id="_x0000_i1032" type="#_x0000_t75" style="width:358.5pt;height:269.25pt" o:bordertopcolor="this" o:borderleftcolor="this" o:borderbottomcolor="this" o:borderrightcolor="this">
            <v:imagedata r:id="rId14"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6" w:name="T2_F12"/>
            <w:bookmarkEnd w:id="6"/>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Click in the </w:t>
            </w:r>
            <w:r>
              <w:rPr>
                <w:b/>
                <w:color w:val="000080"/>
              </w:rPr>
              <w:t>Update Employee Tax Data</w:t>
            </w:r>
            <w:r>
              <w:t> field.</w:t>
            </w:r>
          </w:p>
          <w:p w:rsidR="00CF6FFF" w:rsidRDefault="009E31D7">
            <w:r>
              <w:pict>
                <v:shape id="_x0000_i1033" type="#_x0000_t75" style="width:120pt;height:12pt" o:bordertopcolor="this" o:borderleftcolor="this" o:borderbottomcolor="this" o:borderrightcolor="this">
                  <v:imagedata r:id="rId15"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lastRenderedPageBreak/>
        <w:pict>
          <v:shape id="_x0000_i1034" type="#_x0000_t75" style="width:358.5pt;height:269.25pt" o:bordertopcolor="this" o:borderleftcolor="this" o:borderbottomcolor="this" o:borderrightcolor="this">
            <v:imagedata r:id="rId16"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7" w:name="T2_F14"/>
            <w:bookmarkEnd w:id="7"/>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Click the </w:t>
            </w:r>
            <w:r>
              <w:rPr>
                <w:b/>
                <w:color w:val="000080"/>
              </w:rPr>
              <w:t>Employee ID</w:t>
            </w:r>
            <w:r>
              <w:t> box.</w:t>
            </w:r>
          </w:p>
          <w:p w:rsidR="00CF6FFF" w:rsidRDefault="009E31D7">
            <w:r>
              <w:pict>
                <v:shape id="_x0000_i1035" type="#_x0000_t75" style="width:102pt;height:14.25pt" o:bordertopcolor="this" o:borderleftcolor="this" o:borderbottomcolor="this" o:borderrightcolor="this">
                  <v:imagedata r:id="rId17"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pict>
          <v:shape id="_x0000_i1036" type="#_x0000_t75" style="width:358.5pt;height:269.25pt" o:bordertopcolor="this" o:borderleftcolor="this" o:borderbottomcolor="this" o:borderrightcolor="this">
            <v:imagedata r:id="rId18"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8" w:name="T2_F16"/>
            <w:bookmarkEnd w:id="8"/>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Enter the desired information into the </w:t>
            </w:r>
            <w:r>
              <w:rPr>
                <w:b/>
                <w:color w:val="000080"/>
              </w:rPr>
              <w:t>Empl ID</w:t>
            </w:r>
            <w:r>
              <w:t> field. Enter "</w:t>
            </w:r>
            <w:r>
              <w:rPr>
                <w:b/>
                <w:color w:val="FF0000"/>
              </w:rPr>
              <w:t>K0000216920</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9" w:name="T2_F18"/>
            <w:bookmarkEnd w:id="9"/>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Enter the desired information into the </w:t>
            </w:r>
            <w:r>
              <w:rPr>
                <w:b/>
                <w:color w:val="000080"/>
              </w:rPr>
              <w:t>Company</w:t>
            </w:r>
            <w:r>
              <w:t> field. Enter "</w:t>
            </w:r>
            <w:r>
              <w:rPr>
                <w:b/>
                <w:color w:val="FF0000"/>
              </w:rPr>
              <w:t>SOK</w:t>
            </w:r>
            <w:r>
              <w:t>" for the State of Kansas</w:t>
            </w:r>
          </w:p>
          <w:p w:rsidR="00CF6FFF" w:rsidRDefault="00DA0298">
            <w:pPr>
              <w:pStyle w:val="steptext"/>
            </w:pP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0" w:name="T2_F20"/>
            <w:bookmarkEnd w:id="10"/>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Search</w:t>
            </w:r>
            <w:r>
              <w:t xml:space="preserve"> button.</w:t>
            </w:r>
          </w:p>
          <w:p w:rsidR="00CF6FFF" w:rsidRDefault="009E31D7">
            <w:r>
              <w:pict>
                <v:shape id="_x0000_i1037" type="#_x0000_t75" style="width:52.5pt;height:15.75pt" o:bordertopcolor="this" o:borderleftcolor="this" o:borderbottomcolor="this" o:borderrightcolor="this">
                  <v:imagedata r:id="rId19"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1" w:name="T2_F22"/>
            <w:bookmarkEnd w:id="11"/>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Add a new row at row 1 (Alt+7)</w:t>
            </w:r>
            <w:r>
              <w:t xml:space="preserve"> button.</w:t>
            </w:r>
          </w:p>
          <w:p w:rsidR="00CF6FFF" w:rsidRDefault="009E31D7">
            <w:r>
              <w:pict>
                <v:shape id="_x0000_i1038" type="#_x0000_t75" style="width:15pt;height:13.5pt" o:bordertopcolor="this" o:borderleftcolor="this" o:borderbottomcolor="this" o:borderrightcolor="this">
                  <v:imagedata r:id="rId2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2" w:name="T2_F24"/>
            <w:bookmarkEnd w:id="12"/>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Enter the new </w:t>
            </w:r>
            <w:r>
              <w:rPr>
                <w:b/>
                <w:color w:val="0000A0"/>
              </w:rPr>
              <w:t>Effective Date</w:t>
            </w:r>
            <w:r>
              <w:t>.  Enter "</w:t>
            </w:r>
            <w:r>
              <w:rPr>
                <w:b/>
                <w:color w:val="FF0000"/>
              </w:rPr>
              <w:t>08/22/2011</w:t>
            </w:r>
            <w:r>
              <w:t>".</w:t>
            </w:r>
          </w:p>
        </w:tc>
      </w:tr>
    </w:tbl>
    <w:p w:rsidR="00CF6FFF" w:rsidRDefault="00CF6FFF"/>
    <w:p w:rsidR="00CF6FFF" w:rsidRDefault="009E31D7">
      <w:pPr>
        <w:spacing w:before="240"/>
        <w:jc w:val="center"/>
      </w:pPr>
      <w:r>
        <w:pict>
          <v:shape id="_x0000_i1039" type="#_x0000_t75" style="width:358.5pt;height:269.25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3" w:name="T2_F26"/>
            <w:bookmarkEnd w:id="13"/>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drop-down arrow for the </w:t>
            </w:r>
            <w:r>
              <w:rPr>
                <w:b/>
                <w:color w:val="0000A0"/>
              </w:rPr>
              <w:t>Special Withholding Tax Status</w:t>
            </w:r>
            <w:r>
              <w:t>.</w:t>
            </w:r>
          </w:p>
          <w:p w:rsidR="00CF6FFF" w:rsidRDefault="009E31D7">
            <w:r>
              <w:pict>
                <v:shape id="_x0000_i1040" type="#_x0000_t75" style="width:14.25pt;height:16.5pt" o:bordertopcolor="this" o:borderleftcolor="this" o:borderbottomcolor="this" o:borderrightcolor="this">
                  <v:imagedata r:id="rId22"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lastRenderedPageBreak/>
        <w:pict>
          <v:shape id="_x0000_i1041" type="#_x0000_t75" style="width:358.5pt;height:269.2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4" w:name="T2_F28"/>
            <w:bookmarkEnd w:id="14"/>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Select the correct </w:t>
            </w:r>
            <w:r>
              <w:rPr>
                <w:b/>
                <w:color w:val="000080"/>
              </w:rPr>
              <w:t>Special Withholding Tax Status</w:t>
            </w:r>
            <w:r>
              <w:t xml:space="preserve"> from the list.  Usually the selection is the default of </w:t>
            </w:r>
            <w:r>
              <w:rPr>
                <w:b/>
              </w:rPr>
              <w:t>None</w:t>
            </w:r>
            <w:r>
              <w:t>.</w:t>
            </w:r>
          </w:p>
          <w:p w:rsidR="00CF6FFF" w:rsidRDefault="009E31D7">
            <w:r>
              <w:pict>
                <v:shape id="_x0000_i1042" type="#_x0000_t75" style="width:153.75pt;height:12.75pt" o:bordertopcolor="this" o:borderleftcolor="this" o:borderbottomcolor="this" o:borderrightcolor="this">
                  <v:imagedata r:id="rId24"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5" w:name="T2_F30"/>
            <w:bookmarkEnd w:id="15"/>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Select the correct </w:t>
            </w:r>
            <w:r>
              <w:rPr>
                <w:b/>
                <w:color w:val="000080"/>
              </w:rPr>
              <w:t>Tax Marital Status</w:t>
            </w:r>
            <w:r>
              <w:t xml:space="preserve"> list. Here you are going to select </w:t>
            </w:r>
            <w:r>
              <w:rPr>
                <w:b/>
              </w:rPr>
              <w:t>Single</w:t>
            </w:r>
            <w:r>
              <w:t>.</w:t>
            </w:r>
          </w:p>
          <w:p w:rsidR="00CF6FFF" w:rsidRDefault="009E31D7">
            <w:r>
              <w:pict>
                <v:shape id="_x0000_i1043" type="#_x0000_t75" style="width:66pt;height:14.25pt" o:bordertopcolor="this" o:borderleftcolor="this" o:borderbottomcolor="this" o:borderrightcolor="this">
                  <v:imagedata r:id="rId25"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6" w:name="T2_F32"/>
            <w:bookmarkEnd w:id="16"/>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Select the check box </w:t>
            </w:r>
            <w:r>
              <w:rPr>
                <w:b/>
                <w:color w:val="000080"/>
              </w:rPr>
              <w:t>Check here and select Single status if married but withholding at single rate</w:t>
            </w:r>
            <w:r>
              <w:t xml:space="preserve">. </w:t>
            </w:r>
          </w:p>
          <w:p w:rsidR="00CF6FFF" w:rsidRDefault="009E31D7">
            <w:r>
              <w:pict>
                <v:shape id="_x0000_i1044" type="#_x0000_t75" style="width:11.25pt;height:14.25pt" o:bordertopcolor="this" o:borderleftcolor="this" o:borderbottomcolor="this" o:borderrightcolor="this">
                  <v:imagedata r:id="rId26"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lastRenderedPageBreak/>
        <w:pict>
          <v:shape id="_x0000_i1045" type="#_x0000_t75" style="width:358.5pt;height:269.25pt" o:bordertopcolor="this" o:borderleftcolor="this" o:borderbottomcolor="this" o:borderrightcolor="this">
            <v:imagedata r:id="rId27"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7" w:name="T2_F34"/>
            <w:bookmarkEnd w:id="17"/>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Enter the correct number of  </w:t>
            </w:r>
            <w:r>
              <w:rPr>
                <w:b/>
                <w:color w:val="000080"/>
              </w:rPr>
              <w:t>Withholding Allowances.</w:t>
            </w:r>
            <w:r>
              <w:t>  Enter "</w:t>
            </w:r>
            <w:r>
              <w:rPr>
                <w:b/>
                <w:color w:val="FF0000"/>
              </w:rPr>
              <w:t>2</w:t>
            </w:r>
            <w:r>
              <w:t>".</w:t>
            </w:r>
          </w:p>
        </w:tc>
      </w:tr>
    </w:tbl>
    <w:p w:rsidR="00CF6FFF" w:rsidRDefault="00CF6FFF"/>
    <w:p w:rsidR="00CF6FFF" w:rsidRDefault="009E31D7">
      <w:pPr>
        <w:spacing w:before="240"/>
        <w:jc w:val="center"/>
      </w:pPr>
      <w:r>
        <w:pict>
          <v:shape id="_x0000_i1046" type="#_x0000_t75" style="width:358.5pt;height:269.25pt" o:bordertopcolor="this" o:borderleftcolor="this" o:borderbottomcolor="this" o:borderrightcolor="this">
            <v:imagedata r:id="rId28"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lastRenderedPageBreak/>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8" w:name="T2_F36"/>
            <w:bookmarkEnd w:id="18"/>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Select the tab </w:t>
            </w:r>
            <w:r>
              <w:rPr>
                <w:b/>
                <w:color w:val="0000A0"/>
              </w:rPr>
              <w:t>State Tax Data.</w:t>
            </w:r>
          </w:p>
          <w:p w:rsidR="00CF6FFF" w:rsidRDefault="009E31D7">
            <w:r>
              <w:pict>
                <v:shape id="_x0000_i1047" type="#_x0000_t75" style="width:81pt;height:17.25pt" o:bordertopcolor="this" o:borderleftcolor="this" o:borderbottomcolor="this" o:borderrightcolor="this">
                  <v:imagedata r:id="rId29" o:title=""/>
                  <w10:bordertop type="single" width="6"/>
                  <w10:borderleft type="single" width="6"/>
                  <w10:borderbottom type="single" width="6"/>
                  <w10:borderright type="single" width="6"/>
                </v:shape>
              </w:pict>
            </w:r>
          </w:p>
        </w:tc>
      </w:tr>
    </w:tbl>
    <w:p w:rsidR="00CF6FFF" w:rsidRDefault="00CF6FFF"/>
    <w:p w:rsidR="00CF6FFF" w:rsidRDefault="009E31D7">
      <w:pPr>
        <w:spacing w:before="240"/>
        <w:jc w:val="center"/>
      </w:pPr>
      <w:r>
        <w:pict>
          <v:shape id="_x0000_i1048" type="#_x0000_t75" style="width:358.5pt;height:269.25pt" o:bordertopcolor="this" o:borderleftcolor="this" o:borderbottomcolor="this" o:borderrightcolor="this">
            <v:imagedata r:id="rId30"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19" w:name="T2_F38"/>
            <w:bookmarkEnd w:id="19"/>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Enter the desired information into the </w:t>
            </w:r>
            <w:r>
              <w:rPr>
                <w:b/>
                <w:color w:val="0000A0"/>
              </w:rPr>
              <w:t>Withholding Allowances</w:t>
            </w:r>
            <w:r>
              <w:t> field. Enter "</w:t>
            </w:r>
            <w:r>
              <w:rPr>
                <w:b/>
                <w:color w:val="FF0000"/>
              </w:rPr>
              <w:t>2</w:t>
            </w:r>
            <w:r>
              <w:t>".</w:t>
            </w:r>
          </w:p>
        </w:tc>
      </w:tr>
    </w:tbl>
    <w:p w:rsidR="00CF6FFF" w:rsidRDefault="00CF6FFF"/>
    <w:p w:rsidR="00CF6FFF" w:rsidRDefault="009E31D7">
      <w:pPr>
        <w:spacing w:before="240"/>
        <w:jc w:val="center"/>
      </w:pPr>
      <w:r>
        <w:lastRenderedPageBreak/>
        <w:pict>
          <v:shape id="_x0000_i1049" type="#_x0000_t75" style="width:358.5pt;height:269.25pt" o:bordertopcolor="this" o:borderleftcolor="this" o:borderbottomcolor="this" o:borderrightcolor="this">
            <v:imagedata r:id="rId31" o:title=""/>
            <o:lock v:ext="edit" aspectratio="f"/>
            <w10:bordertop type="single" width="4"/>
            <w10:borderleft type="single" width="4"/>
            <w10:borderbottom type="single" width="4"/>
            <w10:borderright type="single" width="4"/>
          </v:shape>
        </w:pict>
      </w:r>
    </w:p>
    <w:p w:rsidR="00CF6FFF" w:rsidRDefault="00CF6FF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CF6FFF" w:rsidRDefault="00DA029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CF6FFF" w:rsidRDefault="00DA029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20" w:name="T2_F73"/>
            <w:bookmarkEnd w:id="20"/>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 xml:space="preserve">Click the </w:t>
            </w:r>
            <w:r>
              <w:rPr>
                <w:b/>
                <w:color w:val="000080"/>
              </w:rPr>
              <w:t>Save</w:t>
            </w:r>
            <w:r>
              <w:t xml:space="preserve"> button.</w:t>
            </w:r>
          </w:p>
          <w:p w:rsidR="00CF6FFF" w:rsidRDefault="009E31D7">
            <w:r>
              <w:pict>
                <v:shape id="_x0000_i1050" type="#_x0000_t75" style="width:41.25pt;height:15.75pt" o:bordertopcolor="this" o:borderleftcolor="this" o:borderbottomcolor="this" o:borderrightcolor="this">
                  <v:imagedata r:id="rId32"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CF6FFF" w:rsidRDefault="00CF6FFF">
            <w:pPr>
              <w:pStyle w:val="numberedsteptext"/>
              <w:numPr>
                <w:ilvl w:val="0"/>
                <w:numId w:val="21"/>
              </w:numPr>
              <w:jc w:val="center"/>
            </w:pPr>
            <w:bookmarkStart w:id="21" w:name="T2_F3"/>
            <w:bookmarkEnd w:id="21"/>
          </w:p>
        </w:tc>
        <w:tc>
          <w:tcPr>
            <w:tcW w:w="4291" w:type="pct"/>
            <w:tcBorders>
              <w:top w:val="single" w:sz="6" w:space="0" w:color="auto"/>
              <w:left w:val="single" w:sz="4" w:space="0" w:color="auto"/>
              <w:bottom w:val="single" w:sz="6" w:space="0" w:color="auto"/>
              <w:right w:val="single" w:sz="6" w:space="0" w:color="auto"/>
            </w:tcBorders>
          </w:tcPr>
          <w:p w:rsidR="00CF6FFF" w:rsidRDefault="00DA0298">
            <w:pPr>
              <w:pStyle w:val="steptext"/>
            </w:pPr>
            <w:r>
              <w:t>Congratulations!  You have successfully completed Updating Employee's Tax Data.</w:t>
            </w:r>
          </w:p>
          <w:p w:rsidR="00CF6FFF" w:rsidRDefault="00DA0298">
            <w:r w:rsidRPr="002546DF">
              <w:rPr>
                <w:rStyle w:val="highlighttext"/>
                <w:b/>
                <w:sz w:val="22"/>
                <w:szCs w:val="22"/>
              </w:rPr>
              <w:t>End of Procedure.</w:t>
            </w:r>
          </w:p>
        </w:tc>
      </w:tr>
    </w:tbl>
    <w:p w:rsidR="00CF6FFF" w:rsidRDefault="00CF6FFF"/>
    <w:p w:rsidR="00CF6FFF" w:rsidRDefault="00CF6FFF"/>
    <w:sectPr w:rsidR="00CF6FFF" w:rsidSect="00300961">
      <w:headerReference w:type="default" r:id="rId33"/>
      <w:footerReference w:type="even" r:id="rId34"/>
      <w:footerReference w:type="default" r:id="rId35"/>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B2" w:rsidRDefault="00B333B2" w:rsidP="007632BF">
      <w:r>
        <w:separator/>
      </w:r>
    </w:p>
  </w:endnote>
  <w:endnote w:type="continuationSeparator" w:id="0">
    <w:p w:rsidR="00B333B2" w:rsidRDefault="00B333B2"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E1253D"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E1253D" w:rsidRPr="00A64EB6">
            <w:rPr>
              <w:rStyle w:val="PageNumber"/>
              <w:rFonts w:ascii="Arial" w:eastAsia="MS Mincho" w:hAnsi="Arial" w:cs="Arial"/>
              <w:sz w:val="20"/>
              <w:szCs w:val="20"/>
            </w:rPr>
            <w:fldChar w:fldCharType="separate"/>
          </w:r>
          <w:r w:rsidR="00300961">
            <w:rPr>
              <w:rStyle w:val="PageNumber"/>
              <w:rFonts w:ascii="Arial" w:eastAsia="MS Mincho" w:hAnsi="Arial" w:cs="Arial"/>
              <w:noProof/>
              <w:sz w:val="20"/>
              <w:szCs w:val="20"/>
            </w:rPr>
            <w:t>8</w:t>
          </w:r>
          <w:r w:rsidR="00E1253D"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E1253D"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E1253D" w:rsidRPr="00A64EB6">
            <w:rPr>
              <w:rStyle w:val="PageNumber"/>
              <w:rFonts w:ascii="Arial" w:eastAsia="MS Mincho" w:hAnsi="Arial" w:cs="Arial"/>
              <w:sz w:val="20"/>
              <w:szCs w:val="20"/>
            </w:rPr>
            <w:fldChar w:fldCharType="separate"/>
          </w:r>
          <w:r w:rsidR="009E31D7">
            <w:rPr>
              <w:rStyle w:val="PageNumber"/>
              <w:rFonts w:ascii="Arial" w:eastAsia="MS Mincho" w:hAnsi="Arial" w:cs="Arial"/>
              <w:noProof/>
              <w:sz w:val="20"/>
              <w:szCs w:val="20"/>
            </w:rPr>
            <w:t>1</w:t>
          </w:r>
          <w:r w:rsidR="00E1253D"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B2" w:rsidRDefault="00B333B2" w:rsidP="007632BF">
      <w:r>
        <w:separator/>
      </w:r>
    </w:p>
  </w:footnote>
  <w:footnote w:type="continuationSeparator" w:id="0">
    <w:p w:rsidR="00B333B2" w:rsidRDefault="00B333B2"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300961" w:rsidTr="003D26F3">
      <w:tc>
        <w:tcPr>
          <w:tcW w:w="1750" w:type="pct"/>
          <w:vMerge w:val="restart"/>
          <w:vAlign w:val="center"/>
        </w:tcPr>
        <w:p w:rsidR="00300961" w:rsidRDefault="009E31D7"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2.5pt;height:33pt">
                <v:imagedata r:id="rId1" o:title="print_logo"/>
              </v:shape>
            </w:pict>
          </w:r>
        </w:p>
      </w:tc>
      <w:tc>
        <w:tcPr>
          <w:tcW w:w="3250" w:type="pct"/>
        </w:tcPr>
        <w:p w:rsidR="00300961" w:rsidRDefault="00300961" w:rsidP="003D26F3">
          <w:pPr>
            <w:pStyle w:val="Header"/>
            <w:jc w:val="right"/>
          </w:pPr>
          <w:r w:rsidRPr="009445CF">
            <w:t>Training Guide</w:t>
          </w:r>
        </w:p>
      </w:tc>
    </w:tr>
    <w:tr w:rsidR="00300961" w:rsidTr="003D26F3">
      <w:tc>
        <w:tcPr>
          <w:tcW w:w="1750" w:type="pct"/>
          <w:vMerge/>
          <w:vAlign w:val="center"/>
        </w:tcPr>
        <w:p w:rsidR="00300961" w:rsidRDefault="00300961" w:rsidP="00276AFD"/>
      </w:tc>
      <w:tc>
        <w:tcPr>
          <w:tcW w:w="3250" w:type="pct"/>
        </w:tcPr>
        <w:p w:rsidR="00300961" w:rsidRDefault="00300961" w:rsidP="00300961">
          <w:pPr>
            <w:pStyle w:val="Normalbold"/>
            <w:jc w:val="right"/>
          </w:pPr>
          <w:r>
            <w:t>Updating Employee Tax Data</w:t>
          </w:r>
        </w:p>
      </w:tc>
    </w:tr>
  </w:tbl>
  <w:p w:rsidR="00300961" w:rsidRPr="009D4E2B" w:rsidRDefault="00300961" w:rsidP="00276A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1FDA"/>
    <w:rsid w:val="00225394"/>
    <w:rsid w:val="0022616F"/>
    <w:rsid w:val="002266F4"/>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0961"/>
    <w:rsid w:val="003010B0"/>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B25E7"/>
    <w:rsid w:val="006B30D1"/>
    <w:rsid w:val="006B5CEC"/>
    <w:rsid w:val="006C01F5"/>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3AB3"/>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3FC8"/>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3AA1"/>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31D7"/>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D89"/>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33B2"/>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4628"/>
    <w:rsid w:val="00BB754B"/>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CF6FFF"/>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B00"/>
    <w:rsid w:val="00D95BA4"/>
    <w:rsid w:val="00D95F8F"/>
    <w:rsid w:val="00DA0298"/>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253D"/>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2CA8"/>
    <w:rsid w:val="00F63FE4"/>
    <w:rsid w:val="00F649F5"/>
    <w:rsid w:val="00F7013A"/>
    <w:rsid w:val="00F724B7"/>
    <w:rsid w:val="00F74876"/>
    <w:rsid w:val="00F765CF"/>
    <w:rsid w:val="00F76BAE"/>
    <w:rsid w:val="00F77EAC"/>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251</Words>
  <Characters>1437</Characters>
  <Application>Microsoft Office Word</Application>
  <DocSecurity>0</DocSecurity>
  <Lines>11</Lines>
  <Paragraphs>3</Paragraphs>
  <ScaleCrop>false</ScaleCrop>
  <Company>qdev</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5</cp:revision>
  <dcterms:created xsi:type="dcterms:W3CDTF">2012-10-29T20:43:00Z</dcterms:created>
  <dcterms:modified xsi:type="dcterms:W3CDTF">2012-11-26T20:46:00Z</dcterms:modified>
</cp:coreProperties>
</file>